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 o:targetscreensize="1024,768">
      <v:fill color2="#d8d8d8 [2732]" focus="100%" type="gradient"/>
    </v:background>
  </w:background>
  <w:body>
    <w:p w14:paraId="01A717B7" w14:textId="44E2B5FD" w:rsidR="006F4D10" w:rsidRPr="00C83793" w:rsidRDefault="00D00D3C" w:rsidP="0B5CBF05">
      <w:pPr>
        <w:jc w:val="center"/>
        <w:rPr>
          <w:rFonts w:ascii="Open Sans" w:hAnsi="Open Sans" w:cs="Open Sans"/>
          <w:b/>
          <w:bCs/>
          <w:color w:val="C9C2D1" w:themeColor="background2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B5CBF05">
        <w:rPr>
          <w:rFonts w:ascii="Open Sans" w:hAnsi="Open Sans" w:cs="Open Sans"/>
          <w:b/>
          <w:bCs/>
          <w:color w:val="C9C2D1" w:themeColor="background2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NVivo </w:t>
      </w:r>
      <w:r w:rsidR="00001E72">
        <w:rPr>
          <w:rFonts w:ascii="Open Sans" w:hAnsi="Open Sans" w:cs="Open Sans"/>
          <w:b/>
          <w:bCs/>
          <w:color w:val="C9C2D1" w:themeColor="background2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Intensive</w:t>
      </w:r>
      <w:r w:rsidR="00B45C03" w:rsidRPr="0B5CBF05">
        <w:rPr>
          <w:rFonts w:ascii="Open Sans" w:hAnsi="Open Sans" w:cs="Open Sans"/>
          <w:b/>
          <w:bCs/>
          <w:color w:val="C9C2D1" w:themeColor="background2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B5CBF05">
        <w:rPr>
          <w:rFonts w:ascii="Open Sans" w:hAnsi="Open Sans" w:cs="Open Sans"/>
          <w:b/>
          <w:bCs/>
          <w:color w:val="C9C2D1" w:themeColor="background2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Workshop Outline</w:t>
      </w:r>
    </w:p>
    <w:p w14:paraId="672A6659" w14:textId="77777777" w:rsidR="00C83793" w:rsidRPr="00C83793" w:rsidRDefault="00C83793" w:rsidP="002E1C3C">
      <w:pPr>
        <w:jc w:val="center"/>
        <w:rPr>
          <w:rFonts w:ascii="Open Sans" w:hAnsi="Open Sans" w:cs="Open Sans"/>
          <w:b/>
          <w:color w:val="533466" w:themeColor="accent6" w:themeShade="80"/>
          <w:sz w:val="16"/>
          <w:szCs w:val="16"/>
        </w:rPr>
      </w:pPr>
    </w:p>
    <w:p w14:paraId="7B755535" w14:textId="4DC59FB2" w:rsidR="00691EF1" w:rsidRPr="00C83793" w:rsidRDefault="77F8309A" w:rsidP="77F8309A">
      <w:pPr>
        <w:ind w:left="360"/>
        <w:jc w:val="center"/>
        <w:rPr>
          <w:rFonts w:ascii="Open Sans" w:hAnsi="Open Sans" w:cs="Open Sans"/>
          <w:b/>
          <w:bCs/>
          <w:color w:val="372971" w:themeColor="accent5" w:themeShade="80"/>
          <w:sz w:val="28"/>
          <w:szCs w:val="28"/>
        </w:rPr>
      </w:pPr>
      <w:r w:rsidRPr="77F8309A">
        <w:rPr>
          <w:rFonts w:ascii="Open Sans" w:hAnsi="Open Sans" w:cs="Open Sans"/>
          <w:b/>
          <w:bCs/>
          <w:color w:val="372971" w:themeColor="accent5" w:themeShade="80"/>
          <w:sz w:val="28"/>
          <w:szCs w:val="28"/>
        </w:rPr>
        <w:t>Session One</w:t>
      </w:r>
      <w:r w:rsidR="002F51E2">
        <w:rPr>
          <w:rFonts w:ascii="Open Sans" w:hAnsi="Open Sans" w:cs="Open Sans"/>
          <w:b/>
          <w:bCs/>
          <w:color w:val="372971" w:themeColor="accent5" w:themeShade="80"/>
          <w:sz w:val="28"/>
          <w:szCs w:val="28"/>
        </w:rPr>
        <w:t xml:space="preserve"> (3</w:t>
      </w:r>
      <w:r w:rsidR="00DC3526">
        <w:rPr>
          <w:rFonts w:ascii="Open Sans" w:hAnsi="Open Sans" w:cs="Open Sans"/>
          <w:b/>
          <w:bCs/>
          <w:color w:val="372971" w:themeColor="accent5" w:themeShade="80"/>
          <w:sz w:val="28"/>
          <w:szCs w:val="28"/>
        </w:rPr>
        <w:t>/3.5</w:t>
      </w:r>
      <w:r w:rsidR="002F51E2">
        <w:rPr>
          <w:rFonts w:ascii="Open Sans" w:hAnsi="Open Sans" w:cs="Open Sans"/>
          <w:b/>
          <w:bCs/>
          <w:color w:val="372971" w:themeColor="accent5" w:themeShade="80"/>
          <w:sz w:val="28"/>
          <w:szCs w:val="28"/>
        </w:rPr>
        <w:t xml:space="preserve"> hours)</w:t>
      </w:r>
    </w:p>
    <w:p w14:paraId="0A37501D" w14:textId="77777777" w:rsidR="00C83793" w:rsidRPr="00C83793" w:rsidRDefault="00C83793" w:rsidP="007A50F0">
      <w:pPr>
        <w:jc w:val="center"/>
        <w:rPr>
          <w:rFonts w:ascii="Open Sans" w:hAnsi="Open Sans" w:cs="Open Sans"/>
          <w:b/>
          <w:color w:val="372971" w:themeColor="accent5" w:themeShade="80"/>
          <w:sz w:val="16"/>
          <w:szCs w:val="16"/>
        </w:rPr>
      </w:pPr>
    </w:p>
    <w:p w14:paraId="545A107B" w14:textId="77777777" w:rsidR="00D00D3C" w:rsidRPr="00C83793" w:rsidRDefault="00D00D3C" w:rsidP="00C2324A">
      <w:pPr>
        <w:ind w:left="360"/>
        <w:rPr>
          <w:rFonts w:ascii="Open Sans" w:hAnsi="Open Sans" w:cs="Open Sans"/>
          <w:b/>
          <w:color w:val="243C75" w:themeColor="accent4" w:themeShade="80"/>
        </w:rPr>
      </w:pPr>
      <w:r w:rsidRPr="00C83793">
        <w:rPr>
          <w:rFonts w:ascii="Open Sans" w:hAnsi="Open Sans" w:cs="Open Sans"/>
          <w:b/>
          <w:color w:val="243C75" w:themeColor="accent4" w:themeShade="80"/>
        </w:rPr>
        <w:t>Introductions and Objectives</w:t>
      </w:r>
    </w:p>
    <w:p w14:paraId="7D73A1AD" w14:textId="77777777" w:rsidR="00D00D3C" w:rsidRPr="00C83793" w:rsidRDefault="00D00D3C" w:rsidP="00C2324A">
      <w:pPr>
        <w:ind w:firstLine="360"/>
        <w:rPr>
          <w:rFonts w:ascii="Open Sans" w:hAnsi="Open Sans" w:cs="Open Sans"/>
          <w:color w:val="243C75" w:themeColor="accent4" w:themeShade="80"/>
        </w:rPr>
      </w:pPr>
      <w:r w:rsidRPr="00C83793">
        <w:rPr>
          <w:rFonts w:ascii="Open Sans" w:hAnsi="Open Sans" w:cs="Open Sans"/>
          <w:color w:val="243C75" w:themeColor="accent4" w:themeShade="80"/>
        </w:rPr>
        <w:t>Introductions •  Discussion of participant goals and workshop objectives</w:t>
      </w:r>
    </w:p>
    <w:p w14:paraId="74552C59" w14:textId="77777777" w:rsidR="00D00D3C" w:rsidRPr="00C83793" w:rsidRDefault="00D00D3C" w:rsidP="00C2324A">
      <w:pPr>
        <w:ind w:left="360"/>
        <w:rPr>
          <w:rFonts w:ascii="Open Sans" w:hAnsi="Open Sans" w:cs="Open Sans"/>
          <w:b/>
          <w:color w:val="243C75" w:themeColor="accent4" w:themeShade="80"/>
        </w:rPr>
      </w:pPr>
      <w:r w:rsidRPr="00C83793">
        <w:rPr>
          <w:rFonts w:ascii="Open Sans" w:hAnsi="Open Sans" w:cs="Open Sans"/>
          <w:b/>
          <w:color w:val="243C75" w:themeColor="accent4" w:themeShade="80"/>
        </w:rPr>
        <w:t xml:space="preserve">Creating a new project and setting up its structure in NVivo </w:t>
      </w:r>
    </w:p>
    <w:p w14:paraId="53D1AD00" w14:textId="77777777" w:rsidR="00C83793" w:rsidRDefault="00D00D3C" w:rsidP="00C2324A">
      <w:pPr>
        <w:ind w:left="360"/>
        <w:rPr>
          <w:rFonts w:ascii="Open Sans" w:hAnsi="Open Sans" w:cs="Open Sans"/>
          <w:color w:val="243C75" w:themeColor="accent4" w:themeShade="80"/>
        </w:rPr>
      </w:pPr>
      <w:r w:rsidRPr="00C83793">
        <w:rPr>
          <w:rFonts w:ascii="Open Sans" w:hAnsi="Open Sans" w:cs="Open Sans"/>
          <w:color w:val="243C75" w:themeColor="accent4" w:themeShade="80"/>
        </w:rPr>
        <w:t xml:space="preserve">Creating a new project •  Understanding the NVivo workspace </w:t>
      </w:r>
      <w:r w:rsidR="00830CF6" w:rsidRPr="00C83793">
        <w:rPr>
          <w:rFonts w:ascii="Open Sans" w:hAnsi="Open Sans" w:cs="Open Sans"/>
          <w:color w:val="243C75" w:themeColor="accent4" w:themeShade="80"/>
        </w:rPr>
        <w:t xml:space="preserve">• Creating folders </w:t>
      </w:r>
      <w:r w:rsidR="007969E3" w:rsidRPr="00C83793">
        <w:rPr>
          <w:rFonts w:ascii="Open Sans" w:hAnsi="Open Sans" w:cs="Open Sans"/>
          <w:color w:val="243C75" w:themeColor="accent4" w:themeShade="80"/>
        </w:rPr>
        <w:t xml:space="preserve"> </w:t>
      </w:r>
    </w:p>
    <w:p w14:paraId="1C2C5149" w14:textId="77777777" w:rsidR="00D00D3C" w:rsidRPr="00C83793" w:rsidRDefault="00830CF6" w:rsidP="00C2324A">
      <w:pPr>
        <w:ind w:left="360"/>
        <w:rPr>
          <w:rFonts w:ascii="Open Sans" w:hAnsi="Open Sans" w:cs="Open Sans"/>
          <w:b/>
          <w:color w:val="243C75" w:themeColor="accent4" w:themeShade="80"/>
        </w:rPr>
      </w:pPr>
      <w:r w:rsidRPr="00C83793">
        <w:rPr>
          <w:rFonts w:ascii="Open Sans" w:hAnsi="Open Sans" w:cs="Open Sans"/>
          <w:b/>
          <w:color w:val="243C75" w:themeColor="accent4" w:themeShade="80"/>
        </w:rPr>
        <w:t>Working with text and media data</w:t>
      </w:r>
    </w:p>
    <w:p w14:paraId="52EF06F7" w14:textId="77777777" w:rsidR="00830CF6" w:rsidRPr="00C83793" w:rsidRDefault="00D00D3C" w:rsidP="00C2324A">
      <w:pPr>
        <w:ind w:left="360"/>
        <w:rPr>
          <w:rFonts w:ascii="Open Sans" w:hAnsi="Open Sans" w:cs="Open Sans"/>
          <w:color w:val="243C75" w:themeColor="accent4" w:themeShade="80"/>
        </w:rPr>
      </w:pPr>
      <w:r w:rsidRPr="00C83793">
        <w:rPr>
          <w:rFonts w:ascii="Open Sans" w:hAnsi="Open Sans" w:cs="Open Sans"/>
          <w:color w:val="243C75" w:themeColor="accent4" w:themeShade="80"/>
        </w:rPr>
        <w:t xml:space="preserve">Importing documents and pdfs • </w:t>
      </w:r>
      <w:r w:rsidR="00830CF6" w:rsidRPr="00C83793">
        <w:rPr>
          <w:rFonts w:ascii="Open Sans" w:hAnsi="Open Sans" w:cs="Open Sans"/>
          <w:color w:val="243C75" w:themeColor="accent4" w:themeShade="80"/>
        </w:rPr>
        <w:t>Importing and working with videos, audio files, images and other data • Working with external data</w:t>
      </w:r>
    </w:p>
    <w:p w14:paraId="41416749" w14:textId="77777777" w:rsidR="00830CF6" w:rsidRPr="00C83793" w:rsidRDefault="00830CF6" w:rsidP="00C2324A">
      <w:pPr>
        <w:ind w:firstLine="360"/>
        <w:rPr>
          <w:rFonts w:ascii="Open Sans" w:hAnsi="Open Sans" w:cs="Open Sans"/>
          <w:b/>
          <w:color w:val="243C75" w:themeColor="accent4" w:themeShade="80"/>
        </w:rPr>
      </w:pPr>
      <w:r w:rsidRPr="00C83793">
        <w:rPr>
          <w:rFonts w:ascii="Open Sans" w:hAnsi="Open Sans" w:cs="Open Sans"/>
          <w:b/>
          <w:color w:val="243C75" w:themeColor="accent4" w:themeShade="80"/>
        </w:rPr>
        <w:t>Capturing your notes</w:t>
      </w:r>
    </w:p>
    <w:p w14:paraId="7CF13F21" w14:textId="77777777" w:rsidR="00D00D3C" w:rsidRPr="00C83793" w:rsidRDefault="00D00D3C" w:rsidP="00C2324A">
      <w:pPr>
        <w:ind w:firstLine="360"/>
        <w:rPr>
          <w:rFonts w:ascii="Open Sans" w:hAnsi="Open Sans" w:cs="Open Sans"/>
          <w:color w:val="243C75" w:themeColor="accent4" w:themeShade="80"/>
        </w:rPr>
      </w:pPr>
      <w:r w:rsidRPr="00C83793">
        <w:rPr>
          <w:rFonts w:ascii="Open Sans" w:hAnsi="Open Sans" w:cs="Open Sans"/>
          <w:color w:val="243C75" w:themeColor="accent4" w:themeShade="80"/>
        </w:rPr>
        <w:t xml:space="preserve">Creating memos and annotations  </w:t>
      </w:r>
    </w:p>
    <w:p w14:paraId="13946866" w14:textId="77777777" w:rsidR="00D00D3C" w:rsidRPr="00C83793" w:rsidRDefault="00D00D3C" w:rsidP="00C2324A">
      <w:pPr>
        <w:ind w:firstLine="360"/>
        <w:rPr>
          <w:rFonts w:ascii="Open Sans" w:hAnsi="Open Sans" w:cs="Open Sans"/>
          <w:b/>
          <w:color w:val="243C75" w:themeColor="accent4" w:themeShade="80"/>
        </w:rPr>
      </w:pPr>
      <w:r w:rsidRPr="00C83793">
        <w:rPr>
          <w:rFonts w:ascii="Open Sans" w:hAnsi="Open Sans" w:cs="Open Sans"/>
          <w:b/>
          <w:color w:val="243C75" w:themeColor="accent4" w:themeShade="80"/>
        </w:rPr>
        <w:t xml:space="preserve">Analysing your information </w:t>
      </w:r>
    </w:p>
    <w:p w14:paraId="160B6740" w14:textId="77777777" w:rsidR="00D00D3C" w:rsidRDefault="00D00D3C" w:rsidP="00C2324A">
      <w:pPr>
        <w:ind w:left="360"/>
        <w:rPr>
          <w:rFonts w:ascii="Open Sans" w:hAnsi="Open Sans" w:cs="Open Sans"/>
          <w:color w:val="243C75" w:themeColor="accent4" w:themeShade="80"/>
        </w:rPr>
      </w:pPr>
      <w:r w:rsidRPr="00C83793">
        <w:rPr>
          <w:rFonts w:ascii="Open Sans" w:hAnsi="Open Sans" w:cs="Open Sans"/>
          <w:color w:val="243C75" w:themeColor="accent4" w:themeShade="80"/>
        </w:rPr>
        <w:t xml:space="preserve">Identifying themes, topics or ideas and collecting data to support them  • Introducing ‘nodes’ </w:t>
      </w:r>
      <w:r w:rsidR="00691EF1">
        <w:rPr>
          <w:rFonts w:ascii="Open Sans" w:hAnsi="Open Sans" w:cs="Open Sans"/>
          <w:color w:val="243C75" w:themeColor="accent4" w:themeShade="80"/>
        </w:rPr>
        <w:t xml:space="preserve">/’codes </w:t>
      </w:r>
      <w:r w:rsidRPr="00C83793">
        <w:rPr>
          <w:rFonts w:ascii="Open Sans" w:hAnsi="Open Sans" w:cs="Open Sans"/>
          <w:color w:val="243C75" w:themeColor="accent4" w:themeShade="80"/>
        </w:rPr>
        <w:t>and node</w:t>
      </w:r>
      <w:r w:rsidR="00691EF1">
        <w:rPr>
          <w:rFonts w:ascii="Open Sans" w:hAnsi="Open Sans" w:cs="Open Sans"/>
          <w:color w:val="243C75" w:themeColor="accent4" w:themeShade="80"/>
        </w:rPr>
        <w:t>/code</w:t>
      </w:r>
      <w:r w:rsidRPr="00C83793">
        <w:rPr>
          <w:rFonts w:ascii="Open Sans" w:hAnsi="Open Sans" w:cs="Open Sans"/>
          <w:color w:val="243C75" w:themeColor="accent4" w:themeShade="80"/>
        </w:rPr>
        <w:t xml:space="preserve"> folders  • ‘Coding’ with NVivo • Viewing and working with your emerging themes, topics or ideas and their content  </w:t>
      </w:r>
    </w:p>
    <w:p w14:paraId="5DAB6C7B" w14:textId="77777777" w:rsidR="00C83793" w:rsidRPr="00C83793" w:rsidRDefault="00C83793" w:rsidP="00C2324A">
      <w:pPr>
        <w:ind w:left="360"/>
        <w:rPr>
          <w:rFonts w:ascii="Open Sans" w:hAnsi="Open Sans" w:cs="Open Sans"/>
          <w:color w:val="243C75" w:themeColor="accent4" w:themeShade="80"/>
        </w:rPr>
      </w:pPr>
    </w:p>
    <w:p w14:paraId="521F76DD" w14:textId="6C10D872" w:rsidR="00B45C03" w:rsidRPr="00C83793" w:rsidRDefault="77F8309A" w:rsidP="77F8309A">
      <w:pPr>
        <w:ind w:left="360"/>
        <w:jc w:val="center"/>
        <w:rPr>
          <w:rFonts w:ascii="Open Sans" w:hAnsi="Open Sans" w:cs="Open Sans"/>
          <w:b/>
          <w:bCs/>
          <w:color w:val="372971" w:themeColor="accent5" w:themeShade="80"/>
          <w:sz w:val="28"/>
          <w:szCs w:val="28"/>
        </w:rPr>
      </w:pPr>
      <w:r w:rsidRPr="77F8309A">
        <w:rPr>
          <w:rFonts w:ascii="Open Sans" w:hAnsi="Open Sans" w:cs="Open Sans"/>
          <w:b/>
          <w:bCs/>
          <w:color w:val="372971" w:themeColor="accent5" w:themeShade="80"/>
          <w:sz w:val="28"/>
          <w:szCs w:val="28"/>
        </w:rPr>
        <w:t xml:space="preserve">Session Two </w:t>
      </w:r>
      <w:r w:rsidR="002F51E2">
        <w:rPr>
          <w:rFonts w:ascii="Open Sans" w:hAnsi="Open Sans" w:cs="Open Sans"/>
          <w:b/>
          <w:bCs/>
          <w:color w:val="372971" w:themeColor="accent5" w:themeShade="80"/>
          <w:sz w:val="28"/>
          <w:szCs w:val="28"/>
        </w:rPr>
        <w:t>(3</w:t>
      </w:r>
      <w:r w:rsidR="00DC3526">
        <w:rPr>
          <w:rFonts w:ascii="Open Sans" w:hAnsi="Open Sans" w:cs="Open Sans"/>
          <w:b/>
          <w:bCs/>
          <w:color w:val="372971" w:themeColor="accent5" w:themeShade="80"/>
          <w:sz w:val="28"/>
          <w:szCs w:val="28"/>
        </w:rPr>
        <w:t>/3.5</w:t>
      </w:r>
      <w:r w:rsidR="002F51E2">
        <w:rPr>
          <w:rFonts w:ascii="Open Sans" w:hAnsi="Open Sans" w:cs="Open Sans"/>
          <w:b/>
          <w:bCs/>
          <w:color w:val="372971" w:themeColor="accent5" w:themeShade="80"/>
          <w:sz w:val="28"/>
          <w:szCs w:val="28"/>
        </w:rPr>
        <w:t xml:space="preserve"> hours)</w:t>
      </w:r>
    </w:p>
    <w:p w14:paraId="12335A7F" w14:textId="77777777" w:rsidR="00691EF1" w:rsidRPr="00C83793" w:rsidRDefault="00691EF1" w:rsidP="00691EF1">
      <w:pPr>
        <w:ind w:left="360"/>
        <w:rPr>
          <w:rFonts w:ascii="Open Sans" w:hAnsi="Open Sans" w:cs="Open Sans"/>
          <w:b/>
          <w:color w:val="243C75" w:themeColor="accent4" w:themeShade="80"/>
        </w:rPr>
      </w:pPr>
      <w:r w:rsidRPr="00C83793">
        <w:rPr>
          <w:rFonts w:ascii="Open Sans" w:hAnsi="Open Sans" w:cs="Open Sans"/>
          <w:b/>
          <w:color w:val="243C75" w:themeColor="accent4" w:themeShade="80"/>
        </w:rPr>
        <w:t>Recap and questions from</w:t>
      </w:r>
      <w:r>
        <w:rPr>
          <w:rFonts w:ascii="Open Sans" w:hAnsi="Open Sans" w:cs="Open Sans"/>
          <w:b/>
          <w:color w:val="243C75" w:themeColor="accent4" w:themeShade="80"/>
        </w:rPr>
        <w:t xml:space="preserve"> Session</w:t>
      </w:r>
      <w:r w:rsidRPr="00C83793">
        <w:rPr>
          <w:rFonts w:ascii="Open Sans" w:hAnsi="Open Sans" w:cs="Open Sans"/>
          <w:b/>
          <w:color w:val="243C75" w:themeColor="accent4" w:themeShade="80"/>
        </w:rPr>
        <w:t xml:space="preserve"> One</w:t>
      </w:r>
    </w:p>
    <w:p w14:paraId="6DC4077C" w14:textId="77777777" w:rsidR="00691EF1" w:rsidRDefault="77F8309A" w:rsidP="00691EF1">
      <w:pPr>
        <w:ind w:left="360"/>
        <w:rPr>
          <w:rFonts w:ascii="Open Sans" w:hAnsi="Open Sans" w:cs="Open Sans"/>
          <w:color w:val="243C75" w:themeColor="accent4" w:themeShade="80"/>
        </w:rPr>
      </w:pPr>
      <w:r w:rsidRPr="77F8309A">
        <w:rPr>
          <w:rFonts w:ascii="Open Sans" w:hAnsi="Open Sans" w:cs="Open Sans"/>
          <w:color w:val="243C75" w:themeColor="accent4" w:themeShade="80"/>
        </w:rPr>
        <w:t>A review of the content covered in Session One with an opportunity to ask questions and/or recap any area</w:t>
      </w:r>
    </w:p>
    <w:p w14:paraId="49DBDEEE" w14:textId="77777777" w:rsidR="00830CF6" w:rsidRPr="00C83793" w:rsidRDefault="00830CF6" w:rsidP="00204142">
      <w:pPr>
        <w:ind w:left="360"/>
        <w:rPr>
          <w:rFonts w:ascii="Open Sans" w:hAnsi="Open Sans" w:cs="Open Sans"/>
          <w:color w:val="243C75" w:themeColor="accent4" w:themeShade="80"/>
        </w:rPr>
      </w:pPr>
      <w:r w:rsidRPr="00C83793">
        <w:rPr>
          <w:rFonts w:ascii="Open Sans" w:hAnsi="Open Sans" w:cs="Open Sans"/>
          <w:b/>
          <w:color w:val="243C75" w:themeColor="accent4" w:themeShade="80"/>
        </w:rPr>
        <w:t xml:space="preserve">Exploring Text </w:t>
      </w:r>
    </w:p>
    <w:p w14:paraId="2463374D" w14:textId="77777777" w:rsidR="00830CF6" w:rsidRDefault="77F8309A" w:rsidP="00204142">
      <w:pPr>
        <w:ind w:left="360"/>
        <w:rPr>
          <w:rFonts w:ascii="Open Sans" w:hAnsi="Open Sans" w:cs="Open Sans"/>
          <w:color w:val="243C75" w:themeColor="accent4" w:themeShade="80"/>
        </w:rPr>
      </w:pPr>
      <w:r w:rsidRPr="77F8309A">
        <w:rPr>
          <w:rFonts w:ascii="Open Sans" w:hAnsi="Open Sans" w:cs="Open Sans"/>
          <w:color w:val="243C75" w:themeColor="accent4" w:themeShade="80"/>
        </w:rPr>
        <w:t xml:space="preserve">Using text analysis tools:  Word Frequency queries  •  Text Search queries </w:t>
      </w:r>
    </w:p>
    <w:p w14:paraId="58D42AA6" w14:textId="0DF7C781" w:rsidR="77F8309A" w:rsidRDefault="77F8309A" w:rsidP="77F8309A">
      <w:pPr>
        <w:ind w:left="360"/>
        <w:rPr>
          <w:rFonts w:ascii="Open Sans" w:hAnsi="Open Sans" w:cs="Open Sans"/>
          <w:color w:val="243C75" w:themeColor="accent4" w:themeShade="80"/>
        </w:rPr>
      </w:pPr>
    </w:p>
    <w:p w14:paraId="55BA205D" w14:textId="77777777" w:rsidR="00BE6F0F" w:rsidRDefault="00673464" w:rsidP="00204142">
      <w:pPr>
        <w:ind w:left="360"/>
        <w:rPr>
          <w:rFonts w:ascii="Open Sans" w:hAnsi="Open Sans" w:cs="Open Sans"/>
          <w:b/>
          <w:color w:val="243C75" w:themeColor="accent4" w:themeShade="80"/>
        </w:rPr>
      </w:pPr>
      <w:r w:rsidRPr="00C83793">
        <w:rPr>
          <w:rFonts w:ascii="Open Sans" w:hAnsi="Open Sans" w:cs="Open Sans"/>
          <w:b/>
          <w:color w:val="243C75" w:themeColor="accent4" w:themeShade="80"/>
        </w:rPr>
        <w:lastRenderedPageBreak/>
        <w:t xml:space="preserve">Automated Processes </w:t>
      </w:r>
    </w:p>
    <w:p w14:paraId="4A1C7BB6" w14:textId="7B607FC5" w:rsidR="00673464" w:rsidRPr="00C83793" w:rsidRDefault="77F8309A" w:rsidP="77F8309A">
      <w:pPr>
        <w:ind w:left="360"/>
        <w:rPr>
          <w:rFonts w:ascii="Open Sans" w:hAnsi="Open Sans" w:cs="Open Sans"/>
          <w:color w:val="243C75" w:themeColor="accent4" w:themeShade="80"/>
        </w:rPr>
      </w:pPr>
      <w:r w:rsidRPr="77F8309A">
        <w:rPr>
          <w:rFonts w:ascii="Open Sans" w:hAnsi="Open Sans" w:cs="Open Sans"/>
          <w:color w:val="243C75" w:themeColor="accent4" w:themeShade="80"/>
        </w:rPr>
        <w:t xml:space="preserve">Autocoding • Automated insights (NVivo 12 Plus for Windows or NVivo (2020) for Windows only) </w:t>
      </w:r>
    </w:p>
    <w:p w14:paraId="67C41480" w14:textId="77777777" w:rsidR="00D00D3C" w:rsidRPr="00C83793" w:rsidRDefault="00D00D3C" w:rsidP="00204142">
      <w:pPr>
        <w:ind w:left="360"/>
        <w:rPr>
          <w:rFonts w:ascii="Open Sans" w:hAnsi="Open Sans" w:cs="Open Sans"/>
          <w:color w:val="243C75" w:themeColor="accent4" w:themeShade="80"/>
        </w:rPr>
      </w:pPr>
      <w:r w:rsidRPr="00C83793">
        <w:rPr>
          <w:rFonts w:ascii="Open Sans" w:hAnsi="Open Sans" w:cs="Open Sans"/>
          <w:b/>
          <w:color w:val="243C75" w:themeColor="accent4" w:themeShade="80"/>
        </w:rPr>
        <w:t>Classifying and Grouping Your Data</w:t>
      </w:r>
      <w:r w:rsidRPr="00C83793">
        <w:rPr>
          <w:rFonts w:ascii="Open Sans" w:hAnsi="Open Sans" w:cs="Open Sans"/>
          <w:color w:val="243C75" w:themeColor="accent4" w:themeShade="80"/>
        </w:rPr>
        <w:t xml:space="preserve"> </w:t>
      </w:r>
    </w:p>
    <w:p w14:paraId="144EBD4E" w14:textId="77777777" w:rsidR="00D00D3C" w:rsidRPr="00C83793" w:rsidRDefault="00080974" w:rsidP="00691EF1">
      <w:pPr>
        <w:ind w:left="360"/>
        <w:rPr>
          <w:rFonts w:ascii="Open Sans" w:hAnsi="Open Sans" w:cs="Open Sans"/>
          <w:color w:val="243C75" w:themeColor="accent4" w:themeShade="80"/>
        </w:rPr>
      </w:pPr>
      <w:r w:rsidRPr="00C83793">
        <w:rPr>
          <w:rFonts w:ascii="Open Sans" w:hAnsi="Open Sans" w:cs="Open Sans"/>
          <w:color w:val="243C75" w:themeColor="accent4" w:themeShade="80"/>
        </w:rPr>
        <w:t>I</w:t>
      </w:r>
      <w:r w:rsidR="00D00D3C" w:rsidRPr="00C83793">
        <w:rPr>
          <w:rFonts w:ascii="Open Sans" w:hAnsi="Open Sans" w:cs="Open Sans"/>
          <w:color w:val="243C75" w:themeColor="accent4" w:themeShade="80"/>
        </w:rPr>
        <w:t xml:space="preserve">ntroducing Cases • Classifications and Attributes • </w:t>
      </w:r>
      <w:r w:rsidR="00691EF1">
        <w:rPr>
          <w:rFonts w:ascii="Open Sans" w:hAnsi="Open Sans" w:cs="Open Sans"/>
          <w:color w:val="243C75" w:themeColor="accent4" w:themeShade="80"/>
        </w:rPr>
        <w:t>Discussion of cases for individual projects</w:t>
      </w:r>
      <w:r w:rsidR="00D00D3C" w:rsidRPr="00C83793">
        <w:rPr>
          <w:rFonts w:ascii="Open Sans" w:hAnsi="Open Sans" w:cs="Open Sans"/>
          <w:color w:val="243C75" w:themeColor="accent4" w:themeShade="80"/>
        </w:rPr>
        <w:t xml:space="preserve"> </w:t>
      </w:r>
    </w:p>
    <w:p w14:paraId="1978118C" w14:textId="77777777" w:rsidR="00830CF6" w:rsidRPr="00C83793" w:rsidRDefault="00830CF6" w:rsidP="00204142">
      <w:pPr>
        <w:ind w:left="360"/>
        <w:rPr>
          <w:rFonts w:ascii="Open Sans" w:hAnsi="Open Sans" w:cs="Open Sans"/>
          <w:b/>
          <w:color w:val="243C75" w:themeColor="accent4" w:themeShade="80"/>
        </w:rPr>
      </w:pPr>
      <w:r w:rsidRPr="00C83793">
        <w:rPr>
          <w:rFonts w:ascii="Open Sans" w:hAnsi="Open Sans" w:cs="Open Sans"/>
          <w:b/>
          <w:color w:val="243C75" w:themeColor="accent4" w:themeShade="80"/>
        </w:rPr>
        <w:t xml:space="preserve">Working with </w:t>
      </w:r>
      <w:r w:rsidR="00691EF1">
        <w:rPr>
          <w:rFonts w:ascii="Open Sans" w:hAnsi="Open Sans" w:cs="Open Sans"/>
          <w:b/>
          <w:color w:val="243C75" w:themeColor="accent4" w:themeShade="80"/>
        </w:rPr>
        <w:t>surveys and social media</w:t>
      </w:r>
    </w:p>
    <w:p w14:paraId="3AFA3711" w14:textId="77777777" w:rsidR="00830CF6" w:rsidRPr="00C83793" w:rsidRDefault="00204142" w:rsidP="00204142">
      <w:pPr>
        <w:ind w:firstLine="360"/>
        <w:rPr>
          <w:rFonts w:ascii="Open Sans" w:hAnsi="Open Sans" w:cs="Open Sans"/>
          <w:color w:val="243C75" w:themeColor="accent4" w:themeShade="80"/>
        </w:rPr>
      </w:pPr>
      <w:r w:rsidRPr="00C83793">
        <w:rPr>
          <w:rFonts w:ascii="Open Sans" w:hAnsi="Open Sans" w:cs="Open Sans"/>
          <w:color w:val="243C75" w:themeColor="accent4" w:themeShade="80"/>
        </w:rPr>
        <w:t>I</w:t>
      </w:r>
      <w:r w:rsidR="00830CF6" w:rsidRPr="00C83793">
        <w:rPr>
          <w:rFonts w:ascii="Open Sans" w:hAnsi="Open Sans" w:cs="Open Sans"/>
          <w:color w:val="243C75" w:themeColor="accent4" w:themeShade="80"/>
        </w:rPr>
        <w:t>mporting and working with surveys &amp; social media</w:t>
      </w:r>
    </w:p>
    <w:p w14:paraId="41C8F396" w14:textId="77777777" w:rsidR="00204142" w:rsidRPr="00C83793" w:rsidRDefault="00204142" w:rsidP="00B45C03">
      <w:pPr>
        <w:rPr>
          <w:rFonts w:ascii="Open Sans" w:hAnsi="Open Sans" w:cs="Open Sans"/>
          <w:color w:val="243C75" w:themeColor="accent4" w:themeShade="80"/>
        </w:rPr>
      </w:pPr>
    </w:p>
    <w:p w14:paraId="356C330F" w14:textId="2D4E64DC" w:rsidR="002F51E2" w:rsidRPr="00C83793" w:rsidRDefault="77F8309A" w:rsidP="002F51E2">
      <w:pPr>
        <w:ind w:left="360"/>
        <w:jc w:val="center"/>
        <w:rPr>
          <w:rFonts w:ascii="Open Sans" w:hAnsi="Open Sans" w:cs="Open Sans"/>
          <w:b/>
          <w:bCs/>
          <w:color w:val="372971" w:themeColor="accent5" w:themeShade="80"/>
          <w:sz w:val="28"/>
          <w:szCs w:val="28"/>
        </w:rPr>
      </w:pPr>
      <w:r w:rsidRPr="77F8309A">
        <w:rPr>
          <w:rFonts w:ascii="Open Sans" w:hAnsi="Open Sans" w:cs="Open Sans"/>
          <w:b/>
          <w:bCs/>
          <w:color w:val="372971" w:themeColor="accent5" w:themeShade="80"/>
          <w:sz w:val="28"/>
          <w:szCs w:val="28"/>
        </w:rPr>
        <w:t xml:space="preserve">Session Three </w:t>
      </w:r>
      <w:r w:rsidR="002F51E2">
        <w:rPr>
          <w:rFonts w:ascii="Open Sans" w:hAnsi="Open Sans" w:cs="Open Sans"/>
          <w:b/>
          <w:bCs/>
          <w:color w:val="372971" w:themeColor="accent5" w:themeShade="80"/>
          <w:sz w:val="28"/>
          <w:szCs w:val="28"/>
        </w:rPr>
        <w:t>(3</w:t>
      </w:r>
      <w:r w:rsidR="00DC3526">
        <w:rPr>
          <w:rFonts w:ascii="Open Sans" w:hAnsi="Open Sans" w:cs="Open Sans"/>
          <w:b/>
          <w:bCs/>
          <w:color w:val="372971" w:themeColor="accent5" w:themeShade="80"/>
          <w:sz w:val="28"/>
          <w:szCs w:val="28"/>
        </w:rPr>
        <w:t>/3.5</w:t>
      </w:r>
      <w:r w:rsidR="002F51E2">
        <w:rPr>
          <w:rFonts w:ascii="Open Sans" w:hAnsi="Open Sans" w:cs="Open Sans"/>
          <w:b/>
          <w:bCs/>
          <w:color w:val="372971" w:themeColor="accent5" w:themeShade="80"/>
          <w:sz w:val="28"/>
          <w:szCs w:val="28"/>
        </w:rPr>
        <w:t xml:space="preserve"> hours)</w:t>
      </w:r>
    </w:p>
    <w:p w14:paraId="750F0083" w14:textId="77777777" w:rsidR="00691EF1" w:rsidRPr="00C83793" w:rsidRDefault="00691EF1" w:rsidP="00691EF1">
      <w:pPr>
        <w:ind w:left="360"/>
        <w:rPr>
          <w:rFonts w:ascii="Open Sans" w:hAnsi="Open Sans" w:cs="Open Sans"/>
          <w:b/>
          <w:color w:val="243C75" w:themeColor="accent4" w:themeShade="80"/>
        </w:rPr>
      </w:pPr>
      <w:r w:rsidRPr="00C83793">
        <w:rPr>
          <w:rFonts w:ascii="Open Sans" w:hAnsi="Open Sans" w:cs="Open Sans"/>
          <w:b/>
          <w:color w:val="243C75" w:themeColor="accent4" w:themeShade="80"/>
        </w:rPr>
        <w:t>Recap and questions from</w:t>
      </w:r>
      <w:r>
        <w:rPr>
          <w:rFonts w:ascii="Open Sans" w:hAnsi="Open Sans" w:cs="Open Sans"/>
          <w:b/>
          <w:color w:val="243C75" w:themeColor="accent4" w:themeShade="80"/>
        </w:rPr>
        <w:t xml:space="preserve"> previous sessions </w:t>
      </w:r>
    </w:p>
    <w:p w14:paraId="0B4613B2" w14:textId="77777777" w:rsidR="00691EF1" w:rsidRDefault="00691EF1" w:rsidP="00691EF1">
      <w:pPr>
        <w:ind w:left="360"/>
        <w:rPr>
          <w:rFonts w:ascii="Open Sans" w:hAnsi="Open Sans" w:cs="Open Sans"/>
          <w:color w:val="243C75" w:themeColor="accent4" w:themeShade="80"/>
        </w:rPr>
      </w:pPr>
      <w:r w:rsidRPr="00C83793">
        <w:rPr>
          <w:rFonts w:ascii="Open Sans" w:hAnsi="Open Sans" w:cs="Open Sans"/>
          <w:color w:val="243C75" w:themeColor="accent4" w:themeShade="80"/>
        </w:rPr>
        <w:t xml:space="preserve">A review of the content </w:t>
      </w:r>
      <w:r>
        <w:rPr>
          <w:rFonts w:ascii="Open Sans" w:hAnsi="Open Sans" w:cs="Open Sans"/>
          <w:color w:val="243C75" w:themeColor="accent4" w:themeShade="80"/>
        </w:rPr>
        <w:t xml:space="preserve">covered in both previous sessions </w:t>
      </w:r>
      <w:r w:rsidRPr="00C83793">
        <w:rPr>
          <w:rFonts w:ascii="Open Sans" w:hAnsi="Open Sans" w:cs="Open Sans"/>
          <w:color w:val="243C75" w:themeColor="accent4" w:themeShade="80"/>
        </w:rPr>
        <w:t>with an opportunity to ask questions and/or recap any area</w:t>
      </w:r>
    </w:p>
    <w:p w14:paraId="5E83BDEB" w14:textId="77777777" w:rsidR="00691EF1" w:rsidRPr="00691EF1" w:rsidRDefault="00691EF1" w:rsidP="00691EF1">
      <w:pPr>
        <w:ind w:left="360"/>
        <w:rPr>
          <w:rFonts w:ascii="Open Sans" w:hAnsi="Open Sans" w:cs="Open Sans"/>
          <w:b/>
          <w:color w:val="243C75" w:themeColor="accent4" w:themeShade="80"/>
        </w:rPr>
      </w:pPr>
      <w:r w:rsidRPr="00691EF1">
        <w:rPr>
          <w:rFonts w:ascii="Open Sans" w:hAnsi="Open Sans" w:cs="Open Sans"/>
          <w:b/>
          <w:color w:val="243C75" w:themeColor="accent4" w:themeShade="80"/>
        </w:rPr>
        <w:t>Grouping Data</w:t>
      </w:r>
    </w:p>
    <w:p w14:paraId="52EBBB68" w14:textId="77777777" w:rsidR="00691EF1" w:rsidRPr="00C83793" w:rsidRDefault="00691EF1" w:rsidP="00691EF1">
      <w:pPr>
        <w:ind w:left="360"/>
        <w:rPr>
          <w:rFonts w:ascii="Open Sans" w:hAnsi="Open Sans" w:cs="Open Sans"/>
          <w:color w:val="243C75" w:themeColor="accent4" w:themeShade="80"/>
        </w:rPr>
      </w:pPr>
      <w:r>
        <w:rPr>
          <w:rFonts w:ascii="Open Sans" w:hAnsi="Open Sans" w:cs="Open Sans"/>
          <w:color w:val="243C75" w:themeColor="accent4" w:themeShade="80"/>
        </w:rPr>
        <w:t>Sets</w:t>
      </w:r>
    </w:p>
    <w:p w14:paraId="71699D0A" w14:textId="77777777" w:rsidR="00D00D3C" w:rsidRPr="00C83793" w:rsidRDefault="00691EF1" w:rsidP="00691EF1">
      <w:pPr>
        <w:ind w:firstLine="360"/>
        <w:rPr>
          <w:rFonts w:ascii="Open Sans" w:hAnsi="Open Sans" w:cs="Open Sans"/>
          <w:b/>
          <w:color w:val="243C75" w:themeColor="accent4" w:themeShade="80"/>
        </w:rPr>
      </w:pPr>
      <w:r>
        <w:rPr>
          <w:rFonts w:ascii="Open Sans" w:hAnsi="Open Sans" w:cs="Open Sans"/>
          <w:b/>
          <w:color w:val="243C75" w:themeColor="accent4" w:themeShade="80"/>
        </w:rPr>
        <w:t xml:space="preserve">Characteristics and </w:t>
      </w:r>
      <w:r w:rsidR="00D00D3C" w:rsidRPr="00C83793">
        <w:rPr>
          <w:rFonts w:ascii="Open Sans" w:hAnsi="Open Sans" w:cs="Open Sans"/>
          <w:b/>
          <w:color w:val="243C75" w:themeColor="accent4" w:themeShade="80"/>
        </w:rPr>
        <w:t>Coding</w:t>
      </w:r>
      <w:r>
        <w:rPr>
          <w:rFonts w:ascii="Open Sans" w:hAnsi="Open Sans" w:cs="Open Sans"/>
          <w:b/>
          <w:color w:val="243C75" w:themeColor="accent4" w:themeShade="80"/>
        </w:rPr>
        <w:t xml:space="preserve"> Queries</w:t>
      </w:r>
    </w:p>
    <w:p w14:paraId="6646CD30" w14:textId="77777777" w:rsidR="00D00D3C" w:rsidRPr="00C83793" w:rsidRDefault="00691EF1" w:rsidP="00691EF1">
      <w:pPr>
        <w:ind w:left="360"/>
        <w:rPr>
          <w:rFonts w:ascii="Open Sans" w:hAnsi="Open Sans" w:cs="Open Sans"/>
          <w:color w:val="243C75" w:themeColor="accent4" w:themeShade="80"/>
        </w:rPr>
      </w:pPr>
      <w:r>
        <w:rPr>
          <w:rFonts w:ascii="Open Sans" w:hAnsi="Open Sans" w:cs="Open Sans"/>
          <w:color w:val="243C75" w:themeColor="accent4" w:themeShade="80"/>
        </w:rPr>
        <w:t xml:space="preserve">Review of cases and classifications </w:t>
      </w:r>
      <w:r w:rsidRPr="00C83793">
        <w:rPr>
          <w:rFonts w:ascii="Open Sans" w:hAnsi="Open Sans" w:cs="Open Sans"/>
          <w:color w:val="243C75" w:themeColor="accent4" w:themeShade="80"/>
        </w:rPr>
        <w:t xml:space="preserve">• </w:t>
      </w:r>
      <w:r>
        <w:rPr>
          <w:rFonts w:ascii="Open Sans" w:hAnsi="Open Sans" w:cs="Open Sans"/>
          <w:color w:val="243C75" w:themeColor="accent4" w:themeShade="80"/>
        </w:rPr>
        <w:t xml:space="preserve">Querying your coding: </w:t>
      </w:r>
      <w:r w:rsidR="007A50F0" w:rsidRPr="00C83793">
        <w:rPr>
          <w:rFonts w:ascii="Open Sans" w:hAnsi="Open Sans" w:cs="Open Sans"/>
          <w:color w:val="243C75" w:themeColor="accent4" w:themeShade="80"/>
        </w:rPr>
        <w:t xml:space="preserve">Using </w:t>
      </w:r>
      <w:r w:rsidR="00BF6418" w:rsidRPr="00C83793">
        <w:rPr>
          <w:rFonts w:ascii="Open Sans" w:hAnsi="Open Sans" w:cs="Open Sans"/>
          <w:color w:val="243C75" w:themeColor="accent4" w:themeShade="80"/>
        </w:rPr>
        <w:t>Crosst</w:t>
      </w:r>
      <w:r w:rsidR="00D00D3C" w:rsidRPr="00C83793">
        <w:rPr>
          <w:rFonts w:ascii="Open Sans" w:hAnsi="Open Sans" w:cs="Open Sans"/>
          <w:color w:val="243C75" w:themeColor="accent4" w:themeShade="80"/>
        </w:rPr>
        <w:t xml:space="preserve">ab, Matrix Coding </w:t>
      </w:r>
      <w:r w:rsidR="00830CF6" w:rsidRPr="00C83793">
        <w:rPr>
          <w:rFonts w:ascii="Open Sans" w:hAnsi="Open Sans" w:cs="Open Sans"/>
          <w:color w:val="243C75" w:themeColor="accent4" w:themeShade="80"/>
        </w:rPr>
        <w:t>&amp;</w:t>
      </w:r>
      <w:r w:rsidR="00D00D3C" w:rsidRPr="00C83793">
        <w:rPr>
          <w:rFonts w:ascii="Open Sans" w:hAnsi="Open Sans" w:cs="Open Sans"/>
          <w:color w:val="243C75" w:themeColor="accent4" w:themeShade="80"/>
        </w:rPr>
        <w:t xml:space="preserve"> Coding queries  </w:t>
      </w:r>
    </w:p>
    <w:p w14:paraId="7C9D7A2F" w14:textId="77777777" w:rsidR="00D00D3C" w:rsidRPr="00C83793" w:rsidRDefault="009735FF" w:rsidP="00691EF1">
      <w:pPr>
        <w:ind w:firstLine="360"/>
        <w:rPr>
          <w:rFonts w:ascii="Open Sans" w:hAnsi="Open Sans" w:cs="Open Sans"/>
          <w:b/>
          <w:color w:val="243C75" w:themeColor="accent4" w:themeShade="80"/>
        </w:rPr>
      </w:pPr>
      <w:r w:rsidRPr="00C83793">
        <w:rPr>
          <w:rFonts w:ascii="Open Sans" w:hAnsi="Open Sans" w:cs="Open Sans"/>
          <w:b/>
          <w:color w:val="243C75" w:themeColor="accent4" w:themeShade="80"/>
        </w:rPr>
        <w:t xml:space="preserve">Linking and </w:t>
      </w:r>
      <w:r w:rsidR="00D00D3C" w:rsidRPr="00C83793">
        <w:rPr>
          <w:rFonts w:ascii="Open Sans" w:hAnsi="Open Sans" w:cs="Open Sans"/>
          <w:b/>
          <w:color w:val="243C75" w:themeColor="accent4" w:themeShade="80"/>
        </w:rPr>
        <w:t xml:space="preserve">Visualising Your Data  </w:t>
      </w:r>
    </w:p>
    <w:p w14:paraId="7841D36A" w14:textId="1E9C65C1" w:rsidR="00D00D3C" w:rsidRPr="00C83793" w:rsidRDefault="77F8309A" w:rsidP="00691EF1">
      <w:pPr>
        <w:ind w:firstLine="360"/>
        <w:rPr>
          <w:rFonts w:ascii="Open Sans" w:hAnsi="Open Sans" w:cs="Open Sans"/>
          <w:color w:val="243C75" w:themeColor="accent4" w:themeShade="80"/>
        </w:rPr>
      </w:pPr>
      <w:r w:rsidRPr="77F8309A">
        <w:rPr>
          <w:rFonts w:ascii="Open Sans" w:hAnsi="Open Sans" w:cs="Open Sans"/>
          <w:color w:val="243C75" w:themeColor="accent4" w:themeShade="80"/>
        </w:rPr>
        <w:t>Relationships (Windows only) and Links • Building and working with maps</w:t>
      </w:r>
    </w:p>
    <w:p w14:paraId="70B34D29" w14:textId="47AB9F8A" w:rsidR="77F8309A" w:rsidRDefault="77F8309A" w:rsidP="77F8309A">
      <w:pPr>
        <w:ind w:firstLine="360"/>
        <w:rPr>
          <w:rFonts w:ascii="Open Sans" w:hAnsi="Open Sans" w:cs="Open Sans"/>
          <w:b/>
          <w:bCs/>
          <w:color w:val="243C75" w:themeColor="accent4" w:themeShade="80"/>
        </w:rPr>
      </w:pPr>
    </w:p>
    <w:p w14:paraId="26A6EF7B" w14:textId="58008504" w:rsidR="002F51E2" w:rsidRPr="00C83793" w:rsidRDefault="77F8309A" w:rsidP="002F51E2">
      <w:pPr>
        <w:ind w:left="360"/>
        <w:jc w:val="center"/>
        <w:rPr>
          <w:rFonts w:ascii="Open Sans" w:hAnsi="Open Sans" w:cs="Open Sans"/>
          <w:b/>
          <w:bCs/>
          <w:color w:val="372971" w:themeColor="accent5" w:themeShade="80"/>
          <w:sz w:val="28"/>
          <w:szCs w:val="28"/>
        </w:rPr>
      </w:pPr>
      <w:r w:rsidRPr="77F8309A">
        <w:rPr>
          <w:rFonts w:ascii="Open Sans" w:hAnsi="Open Sans" w:cs="Open Sans"/>
          <w:b/>
          <w:bCs/>
          <w:color w:val="372971" w:themeColor="accent5" w:themeShade="80"/>
          <w:sz w:val="28"/>
          <w:szCs w:val="28"/>
        </w:rPr>
        <w:t xml:space="preserve">Session Four </w:t>
      </w:r>
      <w:r w:rsidR="002F51E2">
        <w:rPr>
          <w:rFonts w:ascii="Open Sans" w:hAnsi="Open Sans" w:cs="Open Sans"/>
          <w:b/>
          <w:bCs/>
          <w:color w:val="372971" w:themeColor="accent5" w:themeShade="80"/>
          <w:sz w:val="28"/>
          <w:szCs w:val="28"/>
        </w:rPr>
        <w:t>(3</w:t>
      </w:r>
      <w:r w:rsidR="00DC3526">
        <w:rPr>
          <w:rFonts w:ascii="Open Sans" w:hAnsi="Open Sans" w:cs="Open Sans"/>
          <w:b/>
          <w:bCs/>
          <w:color w:val="372971" w:themeColor="accent5" w:themeShade="80"/>
          <w:sz w:val="28"/>
          <w:szCs w:val="28"/>
        </w:rPr>
        <w:t xml:space="preserve">/3.5 </w:t>
      </w:r>
      <w:r w:rsidR="002F51E2">
        <w:rPr>
          <w:rFonts w:ascii="Open Sans" w:hAnsi="Open Sans" w:cs="Open Sans"/>
          <w:b/>
          <w:bCs/>
          <w:color w:val="372971" w:themeColor="accent5" w:themeShade="80"/>
          <w:sz w:val="28"/>
          <w:szCs w:val="28"/>
        </w:rPr>
        <w:t>hours)</w:t>
      </w:r>
    </w:p>
    <w:p w14:paraId="21655E2C" w14:textId="6D3E098A" w:rsidR="77F8309A" w:rsidRDefault="77F8309A" w:rsidP="002F51E2">
      <w:pPr>
        <w:ind w:left="360"/>
        <w:rPr>
          <w:rFonts w:ascii="Open Sans" w:hAnsi="Open Sans" w:cs="Open Sans"/>
          <w:b/>
          <w:bCs/>
          <w:color w:val="243C75" w:themeColor="accent4" w:themeShade="80"/>
        </w:rPr>
      </w:pPr>
      <w:r w:rsidRPr="77F8309A">
        <w:rPr>
          <w:rFonts w:ascii="Open Sans" w:hAnsi="Open Sans" w:cs="Open Sans"/>
          <w:b/>
          <w:bCs/>
          <w:color w:val="243C75" w:themeColor="accent4" w:themeShade="80"/>
        </w:rPr>
        <w:t xml:space="preserve">Recap and questions from previous sessions </w:t>
      </w:r>
    </w:p>
    <w:p w14:paraId="17C54B3E" w14:textId="5E053E57" w:rsidR="77F8309A" w:rsidRDefault="77F8309A" w:rsidP="77F8309A">
      <w:pPr>
        <w:ind w:left="360"/>
        <w:rPr>
          <w:rFonts w:ascii="Open Sans" w:hAnsi="Open Sans" w:cs="Open Sans"/>
          <w:color w:val="243C75" w:themeColor="accent4" w:themeShade="80"/>
        </w:rPr>
      </w:pPr>
      <w:r w:rsidRPr="77F8309A">
        <w:rPr>
          <w:rFonts w:ascii="Open Sans" w:hAnsi="Open Sans" w:cs="Open Sans"/>
          <w:color w:val="243C75" w:themeColor="accent4" w:themeShade="80"/>
        </w:rPr>
        <w:t>A review of the content covered in previous sessions with an opportunity to ask questions and/or recap any area</w:t>
      </w:r>
    </w:p>
    <w:p w14:paraId="3C660C8B" w14:textId="6C547F76" w:rsidR="77F8309A" w:rsidRDefault="77F8309A" w:rsidP="77F8309A">
      <w:pPr>
        <w:ind w:left="360"/>
        <w:rPr>
          <w:rFonts w:ascii="Open Sans" w:hAnsi="Open Sans" w:cs="Open Sans"/>
          <w:color w:val="243C75" w:themeColor="accent4" w:themeShade="80"/>
        </w:rPr>
      </w:pPr>
    </w:p>
    <w:p w14:paraId="197C9B01" w14:textId="243E2660" w:rsidR="77F8309A" w:rsidRDefault="77F8309A" w:rsidP="77F8309A">
      <w:pPr>
        <w:ind w:firstLine="360"/>
        <w:rPr>
          <w:rFonts w:ascii="Open Sans" w:hAnsi="Open Sans" w:cs="Open Sans"/>
          <w:b/>
          <w:bCs/>
          <w:color w:val="243C75" w:themeColor="accent4" w:themeShade="80"/>
        </w:rPr>
      </w:pPr>
    </w:p>
    <w:p w14:paraId="6BFED50B" w14:textId="77777777" w:rsidR="77F8309A" w:rsidRDefault="77F8309A" w:rsidP="77F8309A">
      <w:pPr>
        <w:ind w:firstLine="360"/>
        <w:rPr>
          <w:rFonts w:ascii="Open Sans" w:hAnsi="Open Sans" w:cs="Open Sans"/>
          <w:b/>
          <w:bCs/>
          <w:color w:val="243C75" w:themeColor="accent4" w:themeShade="80"/>
        </w:rPr>
      </w:pPr>
      <w:r w:rsidRPr="77F8309A">
        <w:rPr>
          <w:rFonts w:ascii="Open Sans" w:hAnsi="Open Sans" w:cs="Open Sans"/>
          <w:b/>
          <w:bCs/>
          <w:color w:val="243C75" w:themeColor="accent4" w:themeShade="80"/>
        </w:rPr>
        <w:t>Teamwork with NVivo (Discussion of teamwork will be included if applicable)</w:t>
      </w:r>
    </w:p>
    <w:p w14:paraId="5A3257CE" w14:textId="787DE231" w:rsidR="77F8309A" w:rsidRDefault="77F8309A" w:rsidP="77F8309A">
      <w:pPr>
        <w:ind w:left="360"/>
        <w:rPr>
          <w:rFonts w:ascii="Open Sans" w:hAnsi="Open Sans" w:cs="Open Sans"/>
          <w:color w:val="243C75" w:themeColor="accent4" w:themeShade="80"/>
        </w:rPr>
      </w:pPr>
      <w:r w:rsidRPr="77F8309A">
        <w:rPr>
          <w:rFonts w:ascii="Open Sans" w:hAnsi="Open Sans" w:cs="Open Sans"/>
          <w:color w:val="243C75" w:themeColor="accent4" w:themeShade="80"/>
        </w:rPr>
        <w:t>“Master” project design •  Project Protocol •  Process management  • Strategies when using standalone versions of NVivo • Strategies when using NVivo for Teams • Merging NVivo projects • Coding comparison query</w:t>
      </w:r>
    </w:p>
    <w:p w14:paraId="18C06A44" w14:textId="77777777" w:rsidR="00D00D3C" w:rsidRPr="00C83793" w:rsidRDefault="00D00D3C" w:rsidP="00691EF1">
      <w:pPr>
        <w:ind w:firstLine="360"/>
        <w:rPr>
          <w:rFonts w:ascii="Open Sans" w:hAnsi="Open Sans" w:cs="Open Sans"/>
          <w:color w:val="243C75" w:themeColor="accent4" w:themeShade="80"/>
        </w:rPr>
      </w:pPr>
      <w:r w:rsidRPr="00C83793">
        <w:rPr>
          <w:rFonts w:ascii="Open Sans" w:hAnsi="Open Sans" w:cs="Open Sans"/>
          <w:b/>
          <w:color w:val="243C75" w:themeColor="accent4" w:themeShade="80"/>
        </w:rPr>
        <w:t>Reporting and Exporting Your Data</w:t>
      </w:r>
      <w:r w:rsidRPr="00C83793">
        <w:rPr>
          <w:rFonts w:ascii="Open Sans" w:hAnsi="Open Sans" w:cs="Open Sans"/>
          <w:color w:val="243C75" w:themeColor="accent4" w:themeShade="80"/>
        </w:rPr>
        <w:t xml:space="preserve">  </w:t>
      </w:r>
    </w:p>
    <w:p w14:paraId="4E7D5CB1" w14:textId="77777777" w:rsidR="00D00D3C" w:rsidRDefault="77F8309A" w:rsidP="00691EF1">
      <w:pPr>
        <w:ind w:firstLine="360"/>
        <w:rPr>
          <w:rFonts w:ascii="Open Sans" w:hAnsi="Open Sans" w:cs="Open Sans"/>
          <w:color w:val="243C75" w:themeColor="accent4" w:themeShade="80"/>
        </w:rPr>
      </w:pPr>
      <w:r w:rsidRPr="77F8309A">
        <w:rPr>
          <w:rFonts w:ascii="Open Sans" w:hAnsi="Open Sans" w:cs="Open Sans"/>
          <w:color w:val="243C75" w:themeColor="accent4" w:themeShade="80"/>
        </w:rPr>
        <w:t xml:space="preserve">Creating Reports • Exporting Files and Nodes </w:t>
      </w:r>
    </w:p>
    <w:p w14:paraId="1DE3DD1A" w14:textId="77777777" w:rsidR="001F649D" w:rsidRPr="00C83793" w:rsidRDefault="001F649D" w:rsidP="00691EF1">
      <w:pPr>
        <w:ind w:firstLine="360"/>
        <w:rPr>
          <w:rFonts w:ascii="Open Sans" w:hAnsi="Open Sans" w:cs="Open Sans"/>
          <w:color w:val="243C75" w:themeColor="accent4" w:themeShade="80"/>
        </w:rPr>
      </w:pPr>
      <w:r>
        <w:rPr>
          <w:rFonts w:ascii="Open Sans" w:hAnsi="Open Sans" w:cs="Open Sans"/>
          <w:b/>
          <w:color w:val="243C75" w:themeColor="accent4" w:themeShade="80"/>
        </w:rPr>
        <w:t xml:space="preserve">Saving and Backing Up </w:t>
      </w:r>
      <w:r w:rsidRPr="00C83793">
        <w:rPr>
          <w:rFonts w:ascii="Open Sans" w:hAnsi="Open Sans" w:cs="Open Sans"/>
          <w:b/>
          <w:color w:val="243C75" w:themeColor="accent4" w:themeShade="80"/>
        </w:rPr>
        <w:t>Your Data</w:t>
      </w:r>
      <w:r w:rsidRPr="00C83793">
        <w:rPr>
          <w:rFonts w:ascii="Open Sans" w:hAnsi="Open Sans" w:cs="Open Sans"/>
          <w:color w:val="243C75" w:themeColor="accent4" w:themeShade="80"/>
        </w:rPr>
        <w:t xml:space="preserve">  </w:t>
      </w:r>
    </w:p>
    <w:p w14:paraId="05082D9E" w14:textId="77777777" w:rsidR="001F649D" w:rsidRPr="00C83793" w:rsidRDefault="77F8309A" w:rsidP="00691EF1">
      <w:pPr>
        <w:ind w:firstLine="360"/>
        <w:rPr>
          <w:rFonts w:ascii="Open Sans" w:hAnsi="Open Sans" w:cs="Open Sans"/>
          <w:color w:val="243C75" w:themeColor="accent4" w:themeShade="80"/>
        </w:rPr>
      </w:pPr>
      <w:r w:rsidRPr="77F8309A">
        <w:rPr>
          <w:rFonts w:ascii="Open Sans" w:hAnsi="Open Sans" w:cs="Open Sans"/>
          <w:color w:val="243C75" w:themeColor="accent4" w:themeShade="80"/>
        </w:rPr>
        <w:t>Saving and copying your project</w:t>
      </w:r>
    </w:p>
    <w:p w14:paraId="5A618F55" w14:textId="77777777" w:rsidR="00D00D3C" w:rsidRPr="00C83793" w:rsidRDefault="00D00D3C" w:rsidP="00BE6F0F">
      <w:pPr>
        <w:ind w:firstLine="360"/>
        <w:rPr>
          <w:rFonts w:ascii="Open Sans" w:hAnsi="Open Sans" w:cs="Open Sans"/>
          <w:b/>
          <w:color w:val="243C75" w:themeColor="accent4" w:themeShade="80"/>
        </w:rPr>
      </w:pPr>
      <w:r w:rsidRPr="00C83793">
        <w:rPr>
          <w:rFonts w:ascii="Open Sans" w:hAnsi="Open Sans" w:cs="Open Sans"/>
          <w:b/>
          <w:color w:val="243C75" w:themeColor="accent4" w:themeShade="80"/>
        </w:rPr>
        <w:t xml:space="preserve">Further Resources </w:t>
      </w:r>
    </w:p>
    <w:p w14:paraId="1307447B" w14:textId="57ADB37A" w:rsidR="00691EF1" w:rsidRPr="00691EF1" w:rsidRDefault="77F8309A" w:rsidP="77F8309A">
      <w:pPr>
        <w:ind w:firstLine="360"/>
        <w:rPr>
          <w:rFonts w:ascii="Open Sans" w:hAnsi="Open Sans" w:cs="Open Sans"/>
          <w:b/>
          <w:bCs/>
          <w:color w:val="243C75" w:themeColor="accent4" w:themeShade="80"/>
        </w:rPr>
      </w:pPr>
      <w:r w:rsidRPr="77F8309A">
        <w:rPr>
          <w:rFonts w:ascii="Open Sans" w:hAnsi="Open Sans" w:cs="Open Sans"/>
          <w:color w:val="243C75" w:themeColor="accent4" w:themeShade="80"/>
        </w:rPr>
        <w:t xml:space="preserve">Online help • Tutorials • QSR Forum • Webinars • FAQs • Consultancy </w:t>
      </w:r>
    </w:p>
    <w:p w14:paraId="04ACD62C" w14:textId="78424165" w:rsidR="00691EF1" w:rsidRPr="00691EF1" w:rsidRDefault="77F8309A" w:rsidP="77F8309A">
      <w:pPr>
        <w:ind w:firstLine="360"/>
        <w:rPr>
          <w:rFonts w:ascii="Open Sans" w:hAnsi="Open Sans" w:cs="Open Sans"/>
          <w:b/>
          <w:bCs/>
          <w:color w:val="243C75" w:themeColor="accent4" w:themeShade="80"/>
        </w:rPr>
      </w:pPr>
      <w:r w:rsidRPr="77F8309A">
        <w:rPr>
          <w:rFonts w:ascii="Open Sans" w:hAnsi="Open Sans" w:cs="Open Sans"/>
          <w:b/>
          <w:bCs/>
          <w:color w:val="243C75" w:themeColor="accent4" w:themeShade="80"/>
        </w:rPr>
        <w:t xml:space="preserve">Open session for discussion of projects and/or course review or questions </w:t>
      </w:r>
    </w:p>
    <w:p w14:paraId="788341C1" w14:textId="5D3233FF" w:rsidR="77F8309A" w:rsidRDefault="77F8309A" w:rsidP="77F8309A">
      <w:pPr>
        <w:ind w:left="360"/>
        <w:jc w:val="center"/>
        <w:rPr>
          <w:rFonts w:ascii="Open Sans" w:hAnsi="Open Sans" w:cs="Open Sans"/>
          <w:b/>
          <w:bCs/>
          <w:i/>
          <w:iCs/>
          <w:color w:val="243C75" w:themeColor="accent4" w:themeShade="80"/>
        </w:rPr>
      </w:pPr>
    </w:p>
    <w:p w14:paraId="60061E4C" w14:textId="56EAD231" w:rsidR="001F649D" w:rsidRPr="00C83793" w:rsidRDefault="77F8309A" w:rsidP="77F8309A">
      <w:pPr>
        <w:ind w:left="360"/>
        <w:jc w:val="center"/>
        <w:rPr>
          <w:rFonts w:ascii="Open Sans" w:hAnsi="Open Sans" w:cs="Open Sans"/>
          <w:b/>
          <w:bCs/>
          <w:i/>
          <w:iCs/>
          <w:color w:val="243C75" w:themeColor="accent4" w:themeShade="80"/>
        </w:rPr>
      </w:pPr>
      <w:r w:rsidRPr="77F8309A">
        <w:rPr>
          <w:rFonts w:ascii="Open Sans" w:hAnsi="Open Sans" w:cs="Open Sans"/>
          <w:b/>
          <w:bCs/>
          <w:i/>
          <w:iCs/>
          <w:color w:val="243C75" w:themeColor="accent4" w:themeShade="80"/>
        </w:rPr>
        <w:t xml:space="preserve">(Note: Workshop content can be customised as much or as little as needed) </w:t>
      </w:r>
    </w:p>
    <w:p w14:paraId="4782EB6D" w14:textId="678A9F47" w:rsidR="77F8309A" w:rsidRDefault="77F8309A" w:rsidP="77F8309A">
      <w:pPr>
        <w:ind w:left="360"/>
        <w:jc w:val="center"/>
        <w:rPr>
          <w:rFonts w:ascii="Open Sans" w:hAnsi="Open Sans" w:cs="Open Sans"/>
          <w:b/>
          <w:bCs/>
          <w:i/>
          <w:iCs/>
          <w:color w:val="243C75" w:themeColor="accent4" w:themeShade="80"/>
        </w:rPr>
      </w:pPr>
      <w:r w:rsidRPr="77F8309A">
        <w:rPr>
          <w:rFonts w:ascii="Open Sans" w:hAnsi="Open Sans" w:cs="Open Sans"/>
          <w:b/>
          <w:bCs/>
          <w:i/>
          <w:iCs/>
          <w:color w:val="243C75" w:themeColor="accent4" w:themeShade="80"/>
        </w:rPr>
        <w:t>_______________________________________________________</w:t>
      </w:r>
    </w:p>
    <w:p w14:paraId="59F909B5" w14:textId="7800F420" w:rsidR="77F8309A" w:rsidRDefault="77F8309A" w:rsidP="77F8309A">
      <w:pPr>
        <w:ind w:left="360"/>
        <w:jc w:val="center"/>
        <w:rPr>
          <w:rFonts w:ascii="Open Sans" w:hAnsi="Open Sans" w:cs="Open Sans"/>
          <w:b/>
          <w:bCs/>
          <w:i/>
          <w:iCs/>
          <w:color w:val="243C75" w:themeColor="accent4" w:themeShade="80"/>
        </w:rPr>
      </w:pPr>
    </w:p>
    <w:sectPr w:rsidR="77F8309A" w:rsidSect="006F4D1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BF162" w14:textId="77777777" w:rsidR="00AC4359" w:rsidRDefault="00AC4359" w:rsidP="00DE53CF">
      <w:pPr>
        <w:spacing w:after="0" w:line="240" w:lineRule="auto"/>
      </w:pPr>
      <w:r>
        <w:separator/>
      </w:r>
    </w:p>
  </w:endnote>
  <w:endnote w:type="continuationSeparator" w:id="0">
    <w:p w14:paraId="28C77851" w14:textId="77777777" w:rsidR="00AC4359" w:rsidRDefault="00AC4359" w:rsidP="00DE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997D" w14:textId="77777777" w:rsidR="00DE53CF" w:rsidRPr="00DE53CF" w:rsidRDefault="00AC4359" w:rsidP="00DE53CF">
    <w:pPr>
      <w:pStyle w:val="Footer"/>
      <w:jc w:val="right"/>
      <w:rPr>
        <w:sz w:val="20"/>
        <w:szCs w:val="20"/>
      </w:rPr>
    </w:pPr>
    <w:hyperlink r:id="rId1" w:history="1">
      <w:r w:rsidR="00B30052" w:rsidRPr="00B30052">
        <w:rPr>
          <w:rStyle w:val="Hyperlink"/>
          <w:color w:val="808080" w:themeColor="background1" w:themeShade="80"/>
          <w:sz w:val="20"/>
          <w:szCs w:val="20"/>
        </w:rPr>
        <w:t>www.concorsco.com</w:t>
      </w:r>
    </w:hyperlink>
    <w:r w:rsidR="00B30052" w:rsidRPr="00B30052">
      <w:rPr>
        <w:color w:val="808080" w:themeColor="background1" w:themeShade="80"/>
        <w:sz w:val="20"/>
        <w:szCs w:val="20"/>
      </w:rPr>
      <w:t xml:space="preserve">                        </w:t>
    </w:r>
    <w:r w:rsidR="00DE53CF" w:rsidRPr="00DE53CF">
      <w:rPr>
        <w:sz w:val="20"/>
        <w:szCs w:val="20"/>
      </w:rPr>
      <w:t>ConcorsCo is a trading name of Zeus Company Bristol Ltd</w:t>
    </w:r>
  </w:p>
  <w:p w14:paraId="45FB0818" w14:textId="77777777" w:rsidR="00DE53CF" w:rsidRDefault="00DE5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CC00F" w14:textId="77777777" w:rsidR="00AC4359" w:rsidRDefault="00AC4359" w:rsidP="00DE53CF">
      <w:pPr>
        <w:spacing w:after="0" w:line="240" w:lineRule="auto"/>
      </w:pPr>
      <w:r>
        <w:separator/>
      </w:r>
    </w:p>
  </w:footnote>
  <w:footnote w:type="continuationSeparator" w:id="0">
    <w:p w14:paraId="4A801E35" w14:textId="77777777" w:rsidR="00AC4359" w:rsidRDefault="00AC4359" w:rsidP="00DE5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FD7C" w14:textId="77777777" w:rsidR="00DE53CF" w:rsidRPr="00C83793" w:rsidRDefault="00C34095" w:rsidP="00C34095">
    <w:pPr>
      <w:pStyle w:val="Header"/>
      <w:jc w:val="right"/>
      <w:rPr>
        <w:rStyle w:val="editable-text"/>
        <w:rFonts w:ascii="Calibri" w:hAnsi="Calibri" w:cs="Calibri"/>
        <w:b/>
        <w:color w:val="A379BB" w:themeColor="accent6"/>
        <w:sz w:val="52"/>
        <w:szCs w:val="5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 w:rsidRPr="00C83793">
      <w:rPr>
        <w:rStyle w:val="editable-text"/>
        <w:rFonts w:ascii="Calibri" w:hAnsi="Calibri" w:cs="Calibri"/>
        <w:b/>
        <w:color w:val="A379BB" w:themeColor="accent6"/>
        <w:sz w:val="52"/>
        <w:szCs w:val="5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ConcorsCo </w:t>
    </w:r>
  </w:p>
  <w:p w14:paraId="049F31CB" w14:textId="77777777" w:rsidR="00C34095" w:rsidRPr="00C2324A" w:rsidRDefault="00C34095" w:rsidP="00C34095">
    <w:pPr>
      <w:pStyle w:val="Header"/>
      <w:jc w:val="right"/>
      <w:rPr>
        <w:color w:val="C7AED6" w:themeColor="accent6" w:themeTint="99"/>
        <w:sz w:val="72"/>
        <w:szCs w:val="7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0949"/>
    <w:multiLevelType w:val="hybridMultilevel"/>
    <w:tmpl w:val="A9C0A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28C9"/>
    <w:multiLevelType w:val="hybridMultilevel"/>
    <w:tmpl w:val="B8924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F452A"/>
    <w:multiLevelType w:val="hybridMultilevel"/>
    <w:tmpl w:val="2D662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331BD"/>
    <w:multiLevelType w:val="hybridMultilevel"/>
    <w:tmpl w:val="1A965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B7FAD"/>
    <w:multiLevelType w:val="hybridMultilevel"/>
    <w:tmpl w:val="D9E48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00A3C"/>
    <w:multiLevelType w:val="hybridMultilevel"/>
    <w:tmpl w:val="2CD09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575CA"/>
    <w:multiLevelType w:val="hybridMultilevel"/>
    <w:tmpl w:val="31283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53CD1"/>
    <w:multiLevelType w:val="hybridMultilevel"/>
    <w:tmpl w:val="A30228D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1923FE"/>
    <w:multiLevelType w:val="hybridMultilevel"/>
    <w:tmpl w:val="DCDA4A0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19F797B"/>
    <w:multiLevelType w:val="hybridMultilevel"/>
    <w:tmpl w:val="64BE44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A57E84"/>
    <w:multiLevelType w:val="hybridMultilevel"/>
    <w:tmpl w:val="E952A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31558"/>
    <w:multiLevelType w:val="hybridMultilevel"/>
    <w:tmpl w:val="21947954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618872F4"/>
    <w:multiLevelType w:val="hybridMultilevel"/>
    <w:tmpl w:val="8318C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758978">
    <w:abstractNumId w:val="7"/>
  </w:num>
  <w:num w:numId="2" w16cid:durableId="816533799">
    <w:abstractNumId w:val="8"/>
  </w:num>
  <w:num w:numId="3" w16cid:durableId="1208840508">
    <w:abstractNumId w:val="11"/>
  </w:num>
  <w:num w:numId="4" w16cid:durableId="317155499">
    <w:abstractNumId w:val="2"/>
  </w:num>
  <w:num w:numId="5" w16cid:durableId="1541211444">
    <w:abstractNumId w:val="9"/>
  </w:num>
  <w:num w:numId="6" w16cid:durableId="490221520">
    <w:abstractNumId w:val="0"/>
  </w:num>
  <w:num w:numId="7" w16cid:durableId="2102601049">
    <w:abstractNumId w:val="6"/>
  </w:num>
  <w:num w:numId="8" w16cid:durableId="1679039881">
    <w:abstractNumId w:val="5"/>
  </w:num>
  <w:num w:numId="9" w16cid:durableId="1908763478">
    <w:abstractNumId w:val="3"/>
  </w:num>
  <w:num w:numId="10" w16cid:durableId="225915234">
    <w:abstractNumId w:val="12"/>
  </w:num>
  <w:num w:numId="11" w16cid:durableId="2130393788">
    <w:abstractNumId w:val="1"/>
  </w:num>
  <w:num w:numId="12" w16cid:durableId="436482560">
    <w:abstractNumId w:val="10"/>
  </w:num>
  <w:num w:numId="13" w16cid:durableId="8661375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>
      <o:colormru v:ext="edit" colors="#c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CF"/>
    <w:rsid w:val="00001E72"/>
    <w:rsid w:val="000212CD"/>
    <w:rsid w:val="00027912"/>
    <w:rsid w:val="00080974"/>
    <w:rsid w:val="000B17FD"/>
    <w:rsid w:val="000D02FF"/>
    <w:rsid w:val="001B7460"/>
    <w:rsid w:val="001F649D"/>
    <w:rsid w:val="00204142"/>
    <w:rsid w:val="002847C1"/>
    <w:rsid w:val="002A0185"/>
    <w:rsid w:val="002E1C3C"/>
    <w:rsid w:val="002F18EA"/>
    <w:rsid w:val="002F51E2"/>
    <w:rsid w:val="00386FFE"/>
    <w:rsid w:val="003A1C94"/>
    <w:rsid w:val="004116AE"/>
    <w:rsid w:val="00457565"/>
    <w:rsid w:val="004E4463"/>
    <w:rsid w:val="005239FD"/>
    <w:rsid w:val="00594F46"/>
    <w:rsid w:val="005960A8"/>
    <w:rsid w:val="005D571C"/>
    <w:rsid w:val="00673464"/>
    <w:rsid w:val="00691EF1"/>
    <w:rsid w:val="006F4D10"/>
    <w:rsid w:val="00742B35"/>
    <w:rsid w:val="00760297"/>
    <w:rsid w:val="007969E3"/>
    <w:rsid w:val="007A50F0"/>
    <w:rsid w:val="00830CF6"/>
    <w:rsid w:val="008E009E"/>
    <w:rsid w:val="009735FF"/>
    <w:rsid w:val="00A73AFF"/>
    <w:rsid w:val="00AC4359"/>
    <w:rsid w:val="00B208D7"/>
    <w:rsid w:val="00B30052"/>
    <w:rsid w:val="00B45C03"/>
    <w:rsid w:val="00B53FB7"/>
    <w:rsid w:val="00B9505C"/>
    <w:rsid w:val="00BE6F0F"/>
    <w:rsid w:val="00BF6418"/>
    <w:rsid w:val="00C2324A"/>
    <w:rsid w:val="00C30D42"/>
    <w:rsid w:val="00C34095"/>
    <w:rsid w:val="00C83793"/>
    <w:rsid w:val="00C92A3B"/>
    <w:rsid w:val="00CA0443"/>
    <w:rsid w:val="00CB0BF1"/>
    <w:rsid w:val="00D00D3C"/>
    <w:rsid w:val="00D52C7F"/>
    <w:rsid w:val="00D9627A"/>
    <w:rsid w:val="00DC3526"/>
    <w:rsid w:val="00DE234C"/>
    <w:rsid w:val="00DE53CF"/>
    <w:rsid w:val="00E362C3"/>
    <w:rsid w:val="00E74F1C"/>
    <w:rsid w:val="00EA7C40"/>
    <w:rsid w:val="00EC1B34"/>
    <w:rsid w:val="00F3113E"/>
    <w:rsid w:val="0B5CBF05"/>
    <w:rsid w:val="77F8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9f"/>
    </o:shapedefaults>
    <o:shapelayout v:ext="edit">
      <o:idmap v:ext="edit" data="2"/>
    </o:shapelayout>
  </w:shapeDefaults>
  <w:decimalSymbol w:val="."/>
  <w:listSeparator w:val=","/>
  <w14:docId w14:val="02C17142"/>
  <w15:docId w15:val="{AA556305-E43F-4A39-B086-B5CC857D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3CF"/>
  </w:style>
  <w:style w:type="paragraph" w:styleId="Footer">
    <w:name w:val="footer"/>
    <w:basedOn w:val="Normal"/>
    <w:link w:val="FooterChar"/>
    <w:uiPriority w:val="99"/>
    <w:unhideWhenUsed/>
    <w:rsid w:val="00DE5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3CF"/>
  </w:style>
  <w:style w:type="paragraph" w:styleId="BalloonText">
    <w:name w:val="Balloon Text"/>
    <w:basedOn w:val="Normal"/>
    <w:link w:val="BalloonTextChar"/>
    <w:uiPriority w:val="99"/>
    <w:semiHidden/>
    <w:unhideWhenUsed/>
    <w:rsid w:val="00DE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3CF"/>
    <w:rPr>
      <w:rFonts w:ascii="Tahoma" w:hAnsi="Tahoma" w:cs="Tahoma"/>
      <w:sz w:val="16"/>
      <w:szCs w:val="16"/>
    </w:rPr>
  </w:style>
  <w:style w:type="character" w:customStyle="1" w:styleId="editable-text">
    <w:name w:val="editable-text"/>
    <w:basedOn w:val="DefaultParagraphFont"/>
    <w:rsid w:val="00C34095"/>
  </w:style>
  <w:style w:type="paragraph" w:styleId="ListParagraph">
    <w:name w:val="List Paragraph"/>
    <w:basedOn w:val="Normal"/>
    <w:uiPriority w:val="34"/>
    <w:qFormat/>
    <w:rsid w:val="006F4D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0052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corsco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A957F-B57E-4800-A803-B5BF53D7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Jane Wiltshier</dc:creator>
  <cp:lastModifiedBy>Fiona Wiltshier</cp:lastModifiedBy>
  <cp:revision>6</cp:revision>
  <cp:lastPrinted>2021-08-24T15:48:00Z</cp:lastPrinted>
  <dcterms:created xsi:type="dcterms:W3CDTF">2021-08-24T15:47:00Z</dcterms:created>
  <dcterms:modified xsi:type="dcterms:W3CDTF">2022-05-16T15:03:00Z</dcterms:modified>
</cp:coreProperties>
</file>